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804A7B" w14:textId="62D894B8" w:rsidR="00FB2D14" w:rsidRPr="005C6D88" w:rsidRDefault="00FB2D14" w:rsidP="005C6D88">
      <w:pPr>
        <w:pStyle w:val="Heading2"/>
        <w:numPr>
          <w:ilvl w:val="0"/>
          <w:numId w:val="0"/>
        </w:numPr>
        <w:ind w:left="288"/>
        <w:jc w:val="center"/>
        <w:rPr>
          <w:b/>
        </w:rPr>
      </w:pPr>
      <w:r w:rsidRPr="005C6D88">
        <w:rPr>
          <w:b/>
        </w:rPr>
        <w:t>FDOT Development Environment</w:t>
      </w:r>
      <w:r w:rsidRPr="005C6D88">
        <w:rPr>
          <w:b/>
        </w:rPr>
        <w:br/>
        <w:t xml:space="preserve">Effective </w:t>
      </w:r>
      <w:r w:rsidR="0023532E">
        <w:rPr>
          <w:b/>
        </w:rPr>
        <w:t>5/22</w:t>
      </w:r>
      <w:bookmarkStart w:id="0" w:name="_GoBack"/>
      <w:bookmarkEnd w:id="0"/>
      <w:r w:rsidR="00DF6C08">
        <w:rPr>
          <w:b/>
        </w:rPr>
        <w:t>/2015</w:t>
      </w:r>
    </w:p>
    <w:p w14:paraId="1F804A7C" w14:textId="77777777" w:rsidR="00FC7583" w:rsidRPr="0026396B" w:rsidRDefault="00FC7583" w:rsidP="005D3E4C">
      <w:pPr>
        <w:pStyle w:val="Heading1"/>
      </w:pPr>
      <w:r w:rsidRPr="0026396B">
        <w:t>Technology Requirements</w:t>
      </w:r>
    </w:p>
    <w:p w14:paraId="1F804A7D" w14:textId="77777777" w:rsidR="00FC7583" w:rsidRPr="0026396B" w:rsidRDefault="00FC7583" w:rsidP="005D3E4C">
      <w:pPr>
        <w:pStyle w:val="Heading2"/>
      </w:pPr>
      <w:r w:rsidRPr="0026396B">
        <w:t>All source code must be compatible with Visual Studio 2010 Standard or Pro</w:t>
      </w:r>
      <w:r w:rsidR="005E3710" w:rsidRPr="0026396B">
        <w:t>fessional</w:t>
      </w:r>
    </w:p>
    <w:p w14:paraId="1F804A7E" w14:textId="77777777" w:rsidR="00C933B0" w:rsidRDefault="00C933B0" w:rsidP="005D3E4C">
      <w:pPr>
        <w:pStyle w:val="Heading2"/>
      </w:pPr>
      <w:r>
        <w:t xml:space="preserve">All source code will be stored in FDOT’s </w:t>
      </w:r>
      <w:r w:rsidR="00F65A93">
        <w:t>S</w:t>
      </w:r>
      <w:r>
        <w:t>ubversion repository</w:t>
      </w:r>
    </w:p>
    <w:p w14:paraId="1F804A7F" w14:textId="2CE0C124" w:rsidR="00C933B0" w:rsidRPr="0026396B" w:rsidRDefault="00D744C9" w:rsidP="005D3E4C">
      <w:pPr>
        <w:pStyle w:val="Heading3"/>
      </w:pPr>
      <w:r w:rsidRPr="0026396B">
        <w:t>It</w:t>
      </w:r>
      <w:r w:rsidR="00C33547">
        <w:t xml:space="preserve"> i</w:t>
      </w:r>
      <w:r w:rsidRPr="0026396B">
        <w:t>s recommended that the latest code is committed to Subversion at least once a week</w:t>
      </w:r>
    </w:p>
    <w:p w14:paraId="1F804A80" w14:textId="77777777" w:rsidR="00D744C9" w:rsidRDefault="00D744C9" w:rsidP="005D3E4C">
      <w:pPr>
        <w:pStyle w:val="Heading3"/>
      </w:pPr>
      <w:r>
        <w:t>FDOT retains the right to request a full code commit at any time</w:t>
      </w:r>
    </w:p>
    <w:p w14:paraId="1F804A81" w14:textId="77777777" w:rsidR="00D744C9" w:rsidRDefault="00D744C9" w:rsidP="005D3E4C">
      <w:pPr>
        <w:pStyle w:val="Heading3"/>
      </w:pPr>
      <w:r>
        <w:t>A tagged commit must be done in coordination with all Unit Test publishes</w:t>
      </w:r>
    </w:p>
    <w:p w14:paraId="1F804A82" w14:textId="77777777" w:rsidR="00C933B0" w:rsidRDefault="00C933B0" w:rsidP="005D3E4C">
      <w:pPr>
        <w:pStyle w:val="Heading3"/>
      </w:pPr>
      <w:r>
        <w:t xml:space="preserve">All System Test publishes will be done </w:t>
      </w:r>
      <w:r w:rsidR="000E68AF">
        <w:t>with</w:t>
      </w:r>
      <w:r>
        <w:t xml:space="preserve"> builds from</w:t>
      </w:r>
      <w:r w:rsidR="000E68AF">
        <w:t xml:space="preserve"> tagged versions from</w:t>
      </w:r>
      <w:r>
        <w:t xml:space="preserve"> the Subversion repository</w:t>
      </w:r>
    </w:p>
    <w:p w14:paraId="1F804A83" w14:textId="635DF1D5" w:rsidR="00496552" w:rsidRPr="00496552" w:rsidRDefault="00FC7583" w:rsidP="005D3E4C">
      <w:pPr>
        <w:pStyle w:val="Heading2"/>
      </w:pPr>
      <w:r w:rsidRPr="00496552">
        <w:t>All web applications/we</w:t>
      </w:r>
      <w:r w:rsidR="00496552" w:rsidRPr="00496552">
        <w:t xml:space="preserve">bsites must be set up to run on Windows Server </w:t>
      </w:r>
      <w:r w:rsidR="00177B54">
        <w:t>2012</w:t>
      </w:r>
      <w:r w:rsidR="00496552" w:rsidRPr="00496552">
        <w:t xml:space="preserve"> w/ IIS </w:t>
      </w:r>
      <w:r w:rsidR="00177B54">
        <w:t>8</w:t>
      </w:r>
    </w:p>
    <w:p w14:paraId="1F804A84" w14:textId="77777777" w:rsidR="00C933B0" w:rsidRDefault="00C933B0" w:rsidP="005D3E4C">
      <w:pPr>
        <w:pStyle w:val="Heading2"/>
      </w:pPr>
      <w:r>
        <w:t xml:space="preserve">All code must conform to </w:t>
      </w:r>
      <w:hyperlink r:id="rId11" w:history="1">
        <w:r w:rsidR="00490258" w:rsidRPr="00490258">
          <w:rPr>
            <w:rStyle w:val="Hyperlink"/>
          </w:rPr>
          <w:t>Microsoft’s C# Coding Conventions</w:t>
        </w:r>
      </w:hyperlink>
      <w:r w:rsidR="00490258">
        <w:t xml:space="preserve"> and must follow </w:t>
      </w:r>
      <w:hyperlink r:id="rId12" w:history="1">
        <w:r w:rsidR="00490258" w:rsidRPr="00490258">
          <w:rPr>
            <w:rStyle w:val="Hyperlink"/>
          </w:rPr>
          <w:t>Microsoft’s .NET Framework Guidelines and Best Practices</w:t>
        </w:r>
      </w:hyperlink>
      <w:r w:rsidR="00490258">
        <w:t xml:space="preserve"> wherever possible</w:t>
      </w:r>
    </w:p>
    <w:p w14:paraId="1F804A85" w14:textId="77777777" w:rsidR="00496552" w:rsidRDefault="00C933B0" w:rsidP="005D3E4C">
      <w:pPr>
        <w:pStyle w:val="Heading2"/>
      </w:pPr>
      <w:r>
        <w:t>All code must conform to</w:t>
      </w:r>
      <w:r w:rsidR="00496552">
        <w:t xml:space="preserve"> the current</w:t>
      </w:r>
      <w:r>
        <w:t xml:space="preserve"> </w:t>
      </w:r>
      <w:hyperlink r:id="rId13" w:history="1">
        <w:r w:rsidRPr="00044932">
          <w:rPr>
            <w:rStyle w:val="Hyperlink"/>
          </w:rPr>
          <w:t>FDOT coding standards</w:t>
        </w:r>
      </w:hyperlink>
    </w:p>
    <w:p w14:paraId="44AD0953" w14:textId="77777777" w:rsidR="008B13A7" w:rsidRDefault="00C933B0" w:rsidP="005D3E4C">
      <w:pPr>
        <w:pStyle w:val="Heading1"/>
      </w:pPr>
      <w:r>
        <w:t>Publishing</w:t>
      </w:r>
    </w:p>
    <w:p w14:paraId="1A698970" w14:textId="77777777" w:rsidR="008B13A7" w:rsidRDefault="00C933B0" w:rsidP="005D3E4C">
      <w:pPr>
        <w:pStyle w:val="Heading2"/>
      </w:pPr>
      <w:r>
        <w:t>The Vendor will have the authority to publish their code to the</w:t>
      </w:r>
      <w:r w:rsidR="00876F1F">
        <w:t xml:space="preserve"> project’s</w:t>
      </w:r>
      <w:r>
        <w:t xml:space="preserve"> Unit Test website</w:t>
      </w:r>
      <w:r w:rsidR="008B13A7">
        <w:t>.</w:t>
      </w:r>
    </w:p>
    <w:p w14:paraId="1F804A88" w14:textId="5DCA5B63" w:rsidR="00C933B0" w:rsidRDefault="00C933B0" w:rsidP="005D3E4C">
      <w:pPr>
        <w:pStyle w:val="Heading2"/>
      </w:pPr>
      <w:r>
        <w:t>System Test publishes will be performed by the FDOT Architect from a specific Subversion code version</w:t>
      </w:r>
    </w:p>
    <w:p w14:paraId="1F804A89" w14:textId="77777777" w:rsidR="00496552" w:rsidRDefault="00496552" w:rsidP="005D3E4C">
      <w:pPr>
        <w:pStyle w:val="Heading2"/>
      </w:pPr>
      <w:r>
        <w:t>Production publishes will be performed by SSRC staff via the FDOT Architect, and will be from the current System Test code</w:t>
      </w:r>
    </w:p>
    <w:p w14:paraId="1F804A8A" w14:textId="77777777" w:rsidR="00104A88" w:rsidRDefault="00104A88" w:rsidP="005D3E4C">
      <w:pPr>
        <w:pStyle w:val="Heading2"/>
      </w:pPr>
      <w:r>
        <w:t>Batch Job publishes in both Unit Test and System Test will be performed by the FDOT Architect from a specific Subversion code version</w:t>
      </w:r>
    </w:p>
    <w:p w14:paraId="1F804A8B" w14:textId="77777777" w:rsidR="00496552" w:rsidRDefault="00496552" w:rsidP="005D3E4C">
      <w:pPr>
        <w:pStyle w:val="Heading2"/>
      </w:pPr>
      <w:r>
        <w:t>Batch Job publishes to Production will be performed by SSRC staff via the FDOT Architect, and will be from current System Test code</w:t>
      </w:r>
    </w:p>
    <w:p w14:paraId="1F804A8D" w14:textId="77777777" w:rsidR="00C933B0" w:rsidRDefault="00C933B0" w:rsidP="005D3E4C">
      <w:pPr>
        <w:pStyle w:val="Heading1"/>
      </w:pPr>
      <w:r w:rsidRPr="00C82030">
        <w:t>Infrastructure</w:t>
      </w:r>
      <w:r>
        <w:t xml:space="preserve"> </w:t>
      </w:r>
    </w:p>
    <w:p w14:paraId="1F804A8E" w14:textId="4E7E7E2B" w:rsidR="00C933B0" w:rsidRDefault="00C933B0" w:rsidP="005D3E4C">
      <w:pPr>
        <w:pStyle w:val="Heading2"/>
      </w:pPr>
      <w:r w:rsidRPr="008B13A7">
        <w:rPr>
          <w:b/>
        </w:rPr>
        <w:t xml:space="preserve">Unit </w:t>
      </w:r>
      <w:r w:rsidR="008B13A7" w:rsidRPr="008B13A7">
        <w:rPr>
          <w:b/>
        </w:rPr>
        <w:t>T</w:t>
      </w:r>
      <w:r w:rsidRPr="008B13A7">
        <w:rPr>
          <w:b/>
        </w:rPr>
        <w:t>est</w:t>
      </w:r>
      <w:r w:rsidR="00C82030">
        <w:t xml:space="preserve"> – </w:t>
      </w:r>
      <w:r w:rsidR="00C308E5">
        <w:t>F</w:t>
      </w:r>
      <w:r w:rsidR="00C82030">
        <w:t>irst level testing environment.  This is where developers can perform integration testing to ensure that the application works correctly in FDOT’s server environment and with the other enterprise systems it might be interacting with.  All databases typically have an instance at this level to facilitate testing.  These databases are typically refreshed as needed from System Test or Production.</w:t>
      </w:r>
    </w:p>
    <w:p w14:paraId="1F804A8F" w14:textId="1CD5A24C" w:rsidR="00C933B0" w:rsidRDefault="008B13A7" w:rsidP="005D3E4C">
      <w:pPr>
        <w:pStyle w:val="Heading2"/>
      </w:pPr>
      <w:r w:rsidRPr="008B13A7">
        <w:rPr>
          <w:b/>
        </w:rPr>
        <w:t>System T</w:t>
      </w:r>
      <w:r w:rsidR="00C933B0" w:rsidRPr="008B13A7">
        <w:rPr>
          <w:b/>
        </w:rPr>
        <w:t>est</w:t>
      </w:r>
      <w:r w:rsidR="00C82030">
        <w:t xml:space="preserve"> – </w:t>
      </w:r>
      <w:r w:rsidR="00C308E5">
        <w:t xml:space="preserve">Second </w:t>
      </w:r>
      <w:r w:rsidR="00C82030">
        <w:t>level testing environment.  This is where the Users will perform their User Acceptance testing and also the staging environment for Production migrations.  All databases typically have an instance at this level to facilitate testing.  These databases are typically refreshed monthly from Production (for all applications that are live in Production).</w:t>
      </w:r>
    </w:p>
    <w:p w14:paraId="1F804A90" w14:textId="215C0BA6" w:rsidR="00C933B0" w:rsidRDefault="00C933B0" w:rsidP="005D3E4C">
      <w:pPr>
        <w:pStyle w:val="Heading2"/>
      </w:pPr>
      <w:r w:rsidRPr="008B13A7">
        <w:rPr>
          <w:b/>
        </w:rPr>
        <w:lastRenderedPageBreak/>
        <w:t>Production</w:t>
      </w:r>
      <w:r w:rsidR="00C82030">
        <w:t xml:space="preserve"> – </w:t>
      </w:r>
      <w:r w:rsidR="00C308E5">
        <w:t xml:space="preserve">Live </w:t>
      </w:r>
      <w:r w:rsidR="00C82030">
        <w:t>environment.</w:t>
      </w:r>
    </w:p>
    <w:p w14:paraId="1F804A91" w14:textId="730FAD0B" w:rsidR="00D63846" w:rsidRDefault="00D63846" w:rsidP="005D3E4C">
      <w:pPr>
        <w:pStyle w:val="Heading2"/>
      </w:pPr>
      <w:r>
        <w:t xml:space="preserve">All </w:t>
      </w:r>
      <w:r w:rsidR="00177B54">
        <w:t xml:space="preserve">new </w:t>
      </w:r>
      <w:r>
        <w:t xml:space="preserve">web servers are </w:t>
      </w:r>
      <w:r w:rsidRPr="00496552">
        <w:t xml:space="preserve">Windows Server </w:t>
      </w:r>
      <w:r w:rsidR="00177B54">
        <w:t>2012</w:t>
      </w:r>
      <w:r w:rsidRPr="00496552">
        <w:t xml:space="preserve"> w/ IIS </w:t>
      </w:r>
      <w:r w:rsidR="00177B54">
        <w:t>8, but in rare instances where an MVC application is hosted on an older 2003/IIS 6.0 server and must remain there, please note that extensionless routing is not enabled.</w:t>
      </w:r>
    </w:p>
    <w:p w14:paraId="20EAF501" w14:textId="10845595" w:rsidR="000D5DD5" w:rsidRPr="000D5DD5" w:rsidRDefault="00D06398" w:rsidP="005D3E4C">
      <w:pPr>
        <w:pStyle w:val="Heading2"/>
      </w:pPr>
      <w:r>
        <w:t>FDOT uses multiple Active Directory domains that all reside in a single Forest w/ Trust</w:t>
      </w:r>
    </w:p>
    <w:p w14:paraId="1F804A94" w14:textId="4EF87129" w:rsidR="00D06398" w:rsidRDefault="000D5DD5" w:rsidP="005D3E4C">
      <w:pPr>
        <w:pStyle w:val="Heading3"/>
      </w:pPr>
      <w:r>
        <w:t xml:space="preserve">An </w:t>
      </w:r>
      <w:r w:rsidR="00D06398">
        <w:t>FDOT Architect can provide more info related to this if needed</w:t>
      </w:r>
      <w:r w:rsidR="00B9348D">
        <w:t>.</w:t>
      </w:r>
    </w:p>
    <w:p w14:paraId="3FD3F87D" w14:textId="5A966638" w:rsidR="000D5DD5" w:rsidRDefault="00E446D0" w:rsidP="005D3E4C">
      <w:pPr>
        <w:pStyle w:val="Heading1"/>
      </w:pPr>
      <w:r>
        <w:t>FDOT Enterprise Library (FEL)</w:t>
      </w:r>
      <w:r w:rsidR="005D3E4C">
        <w:br/>
      </w:r>
    </w:p>
    <w:p w14:paraId="1F804A96" w14:textId="12EB46AA" w:rsidR="00E446D0" w:rsidRPr="005D3E4C" w:rsidRDefault="00AC386D" w:rsidP="005D3E4C">
      <w:r w:rsidRPr="005D3E4C">
        <w:t xml:space="preserve">FDOT has </w:t>
      </w:r>
      <w:r w:rsidR="00E446D0" w:rsidRPr="005D3E4C">
        <w:t>a code library that can be utilized by any application for various purposes.  Some parts of the library are required to be used by all applications for various functions.  Other parts are required to be used if interactions with certain Enterprise systems are required.  Additional parts of the library are for some common functionality, but are not required to be used.</w:t>
      </w:r>
      <w:r w:rsidR="003C4814" w:rsidRPr="005D3E4C">
        <w:t xml:space="preserve"> </w:t>
      </w:r>
      <w:r w:rsidR="00A0248A" w:rsidRPr="005D3E4C">
        <w:t xml:space="preserve">There are three versions of the FEL Library that have been developed. </w:t>
      </w:r>
      <w:r w:rsidR="001209AA" w:rsidRPr="005D3E4C">
        <w:t xml:space="preserve">Detailed documentation on all versions of the FEL is available at </w:t>
      </w:r>
      <w:hyperlink r:id="rId14" w:history="1">
        <w:r w:rsidR="001209AA" w:rsidRPr="005D3E4C">
          <w:rPr>
            <w:rStyle w:val="Hyperlink"/>
            <w:color w:val="auto"/>
            <w:u w:val="none"/>
          </w:rPr>
          <w:t>http://interdev.dot.state.fl.us/wiki/</w:t>
        </w:r>
      </w:hyperlink>
      <w:r w:rsidR="001209AA" w:rsidRPr="005D3E4C">
        <w:t>.</w:t>
      </w:r>
    </w:p>
    <w:p w14:paraId="4ECC05A7" w14:textId="5C22D1C6" w:rsidR="00A0248A" w:rsidRDefault="00A0248A" w:rsidP="005D3E4C">
      <w:r w:rsidRPr="00D94AD8">
        <w:rPr>
          <w:b/>
        </w:rPr>
        <w:t>FEL 2</w:t>
      </w:r>
      <w:r>
        <w:t xml:space="preserve">: </w:t>
      </w:r>
      <w:r w:rsidR="002B3B3D">
        <w:t xml:space="preserve">FEL 2 </w:t>
      </w:r>
      <w:r>
        <w:t xml:space="preserve">is the original version of the FDOT Enterprise Library. FEL 2 is still used in many Enterprise Applications. FEL 2 is </w:t>
      </w:r>
      <w:r w:rsidRPr="00D94AD8">
        <w:rPr>
          <w:b/>
        </w:rPr>
        <w:t>not</w:t>
      </w:r>
      <w:r>
        <w:t xml:space="preserve"> service-based. FEL 2 makes all call</w:t>
      </w:r>
      <w:r w:rsidR="00D94AD8">
        <w:t>s</w:t>
      </w:r>
      <w:r>
        <w:t xml:space="preserve"> directly to the enterprise databases, and therefore is </w:t>
      </w:r>
      <w:r w:rsidRPr="005D3E4C">
        <w:rPr>
          <w:b/>
        </w:rPr>
        <w:t>not</w:t>
      </w:r>
      <w:r>
        <w:t xml:space="preserve"> usable outside of the FDOT firewall. </w:t>
      </w:r>
    </w:p>
    <w:p w14:paraId="7E64CDBF" w14:textId="47009F11" w:rsidR="00A0248A" w:rsidRDefault="00A0248A" w:rsidP="005D3E4C">
      <w:r w:rsidRPr="00D94AD8">
        <w:rPr>
          <w:b/>
        </w:rPr>
        <w:t>FEL 3</w:t>
      </w:r>
      <w:r>
        <w:t xml:space="preserve">: FEL 3 </w:t>
      </w:r>
      <w:r w:rsidR="00D94AD8">
        <w:t xml:space="preserve">started the move to </w:t>
      </w:r>
      <w:r>
        <w:t>service-based delivery</w:t>
      </w:r>
      <w:r w:rsidR="00D94AD8">
        <w:t>. Expansion of FEL 3 eventually became FEL 4. For this reason FEL 3 has fewer components and is not found in many Enterprise Applications.</w:t>
      </w:r>
      <w:r w:rsidR="00AD34DF">
        <w:t xml:space="preserve"> FEL 3 is also </w:t>
      </w:r>
      <w:r w:rsidR="00AD34DF" w:rsidRPr="005D3E4C">
        <w:rPr>
          <w:b/>
        </w:rPr>
        <w:t>not</w:t>
      </w:r>
      <w:r w:rsidR="00AD34DF">
        <w:t xml:space="preserve"> usable outside of the FDOT firewall. </w:t>
      </w:r>
      <w:r w:rsidR="00D94AD8">
        <w:t xml:space="preserve">   </w:t>
      </w:r>
      <w:r>
        <w:t xml:space="preserve"> </w:t>
      </w:r>
    </w:p>
    <w:p w14:paraId="1F804A97" w14:textId="5D48EBCF" w:rsidR="00E446D0" w:rsidRDefault="00A0248A" w:rsidP="005D3E4C">
      <w:r w:rsidRPr="00D94AD8">
        <w:rPr>
          <w:b/>
        </w:rPr>
        <w:t>FEL 4</w:t>
      </w:r>
      <w:r>
        <w:t>: FEL 4 is the most current version</w:t>
      </w:r>
      <w:r w:rsidR="00D94AD8">
        <w:t xml:space="preserve"> of the FDOT Enterprise Library, and is the version required for all new development.</w:t>
      </w:r>
      <w:r>
        <w:t xml:space="preserve"> </w:t>
      </w:r>
      <w:r w:rsidR="00E446D0">
        <w:t xml:space="preserve">FEL </w:t>
      </w:r>
      <w:r>
        <w:t xml:space="preserve">4 </w:t>
      </w:r>
      <w:r w:rsidR="00E446D0">
        <w:t xml:space="preserve">is </w:t>
      </w:r>
      <w:r w:rsidR="005D3E4C">
        <w:t>service based</w:t>
      </w:r>
      <w:r w:rsidR="00E446D0">
        <w:t xml:space="preserve">.  Test implementations of all of the FEL </w:t>
      </w:r>
      <w:r>
        <w:t xml:space="preserve">4 </w:t>
      </w:r>
      <w:r w:rsidR="00E446D0">
        <w:t xml:space="preserve">services </w:t>
      </w:r>
      <w:r w:rsidR="00ED72C8">
        <w:t xml:space="preserve">are </w:t>
      </w:r>
      <w:r w:rsidR="00E446D0">
        <w:t xml:space="preserve">available over the internet to facilitate development when Vendors are coding and not connected to the </w:t>
      </w:r>
      <w:r w:rsidR="000D5DD5">
        <w:t>FDOT internal</w:t>
      </w:r>
      <w:r w:rsidR="00E446D0">
        <w:t xml:space="preserve"> network.</w:t>
      </w:r>
      <w:r w:rsidR="000D63E2">
        <w:t xml:space="preserve"> </w:t>
      </w:r>
    </w:p>
    <w:p w14:paraId="1F804A98" w14:textId="50F800C9" w:rsidR="00370CD0" w:rsidRDefault="000D63E2" w:rsidP="005D3E4C">
      <w:pPr>
        <w:pStyle w:val="Heading2"/>
      </w:pPr>
      <w:r w:rsidRPr="000D63E2">
        <w:rPr>
          <w:b/>
        </w:rPr>
        <w:t>FEL</w:t>
      </w:r>
      <w:r w:rsidR="00D94AD8">
        <w:rPr>
          <w:b/>
        </w:rPr>
        <w:t xml:space="preserve"> 4</w:t>
      </w:r>
      <w:r w:rsidRPr="000D63E2">
        <w:rPr>
          <w:b/>
        </w:rPr>
        <w:t xml:space="preserve"> Required Components</w:t>
      </w:r>
      <w:r>
        <w:t xml:space="preserve">: </w:t>
      </w:r>
      <w:r w:rsidR="000D5DD5">
        <w:t xml:space="preserve">Developers are </w:t>
      </w:r>
      <w:r w:rsidR="00370CD0" w:rsidRPr="000D5DD5">
        <w:rPr>
          <w:b/>
        </w:rPr>
        <w:t>required</w:t>
      </w:r>
      <w:r w:rsidR="00370CD0">
        <w:t xml:space="preserve"> to </w:t>
      </w:r>
      <w:r w:rsidR="000D5DD5">
        <w:t>use the following FEL</w:t>
      </w:r>
      <w:r w:rsidR="00A0248A">
        <w:t xml:space="preserve"> 4</w:t>
      </w:r>
      <w:r w:rsidR="000D5DD5">
        <w:t xml:space="preserve"> components</w:t>
      </w:r>
      <w:r w:rsidR="00370CD0">
        <w:t>:</w:t>
      </w:r>
    </w:p>
    <w:p w14:paraId="1F804A99" w14:textId="45C230A8" w:rsidR="00370CD0" w:rsidRDefault="00F65A93" w:rsidP="005D3E4C">
      <w:pPr>
        <w:pStyle w:val="Heading3"/>
      </w:pPr>
      <w:r w:rsidRPr="00C308E5">
        <w:rPr>
          <w:b/>
        </w:rPr>
        <w:t xml:space="preserve">Connection </w:t>
      </w:r>
      <w:r w:rsidR="00C308E5">
        <w:rPr>
          <w:b/>
        </w:rPr>
        <w:t>S</w:t>
      </w:r>
      <w:r w:rsidRPr="00C308E5">
        <w:rPr>
          <w:b/>
        </w:rPr>
        <w:t>trings</w:t>
      </w:r>
      <w:r>
        <w:t xml:space="preserve"> </w:t>
      </w:r>
      <w:r w:rsidR="00370CD0">
        <w:t>– all</w:t>
      </w:r>
      <w:r>
        <w:t xml:space="preserve"> connection strings must be obtained from the FEL </w:t>
      </w:r>
      <w:r w:rsidR="00A0248A">
        <w:t xml:space="preserve">4 </w:t>
      </w:r>
      <w:r>
        <w:t>connection string provider by connection label.</w:t>
      </w:r>
      <w:r w:rsidR="00370CD0">
        <w:t xml:space="preserve">  Vendors will need to work with the FDOT DBAT assigned to their project to obtain conn</w:t>
      </w:r>
      <w:r w:rsidR="00BF0E0E">
        <w:t xml:space="preserve">ection labels to be used </w:t>
      </w:r>
      <w:r>
        <w:t>by their project</w:t>
      </w:r>
      <w:r w:rsidR="00370CD0">
        <w:t>.</w:t>
      </w:r>
      <w:r w:rsidR="00BF0E0E">
        <w:t xml:space="preserve">  </w:t>
      </w:r>
      <w:r>
        <w:t xml:space="preserve">This same approach </w:t>
      </w:r>
      <w:r w:rsidR="00BF0E0E">
        <w:t xml:space="preserve">also </w:t>
      </w:r>
      <w:r>
        <w:t>applies to</w:t>
      </w:r>
      <w:r w:rsidR="00BF0E0E">
        <w:t xml:space="preserve"> user id/password combinations if an application needs an account for some process (i.e. connecting to a 3</w:t>
      </w:r>
      <w:r w:rsidR="00BF0E0E" w:rsidRPr="000D5DD5">
        <w:rPr>
          <w:vertAlign w:val="superscript"/>
        </w:rPr>
        <w:t>rd</w:t>
      </w:r>
      <w:r w:rsidR="00BF0E0E">
        <w:t xml:space="preserve"> party web service).</w:t>
      </w:r>
    </w:p>
    <w:p w14:paraId="1F804A9A" w14:textId="77777777" w:rsidR="00BF0E0E" w:rsidRDefault="00BF0E0E" w:rsidP="005D3E4C">
      <w:pPr>
        <w:pStyle w:val="Heading3"/>
        <w:keepNext w:val="0"/>
        <w:keepLines w:val="0"/>
      </w:pPr>
      <w:r w:rsidRPr="00C308E5">
        <w:rPr>
          <w:b/>
        </w:rPr>
        <w:t>Error handling</w:t>
      </w:r>
      <w:r>
        <w:t xml:space="preserve"> –custom error handling is applied</w:t>
      </w:r>
      <w:r w:rsidR="00F65A93">
        <w:t xml:space="preserve"> at the server</w:t>
      </w:r>
      <w:r>
        <w:t xml:space="preserve"> to all web applications and handles unhandled</w:t>
      </w:r>
      <w:r w:rsidR="00D06398">
        <w:t xml:space="preserve"> server side</w:t>
      </w:r>
      <w:r>
        <w:t xml:space="preserve"> exceptions by logging and sending emails to the configured email groups.  Applications </w:t>
      </w:r>
      <w:r w:rsidR="00F65A93">
        <w:t>must provide the necessary</w:t>
      </w:r>
      <w:r>
        <w:t xml:space="preserve"> configuration settings for th</w:t>
      </w:r>
      <w:r w:rsidR="00F65A93">
        <w:t>is</w:t>
      </w:r>
      <w:r>
        <w:t xml:space="preserve"> to work properly.  </w:t>
      </w:r>
    </w:p>
    <w:p w14:paraId="0A86CEBB" w14:textId="598E6E82" w:rsidR="000D5DD5" w:rsidRDefault="00370CD0" w:rsidP="005D3E4C">
      <w:pPr>
        <w:pStyle w:val="Heading3"/>
        <w:keepNext w:val="0"/>
        <w:keepLines w:val="0"/>
      </w:pPr>
      <w:r w:rsidRPr="00C308E5">
        <w:rPr>
          <w:b/>
        </w:rPr>
        <w:t>Email</w:t>
      </w:r>
      <w:r>
        <w:t xml:space="preserve"> – any emails being sent from the application must</w:t>
      </w:r>
      <w:r w:rsidR="00D85AB3">
        <w:t xml:space="preserve"> obtain SMTP settings from the FEL</w:t>
      </w:r>
      <w:r w:rsidR="00A0248A">
        <w:t xml:space="preserve"> 4</w:t>
      </w:r>
      <w:r w:rsidR="00D85AB3">
        <w:t xml:space="preserve"> library configuration provider</w:t>
      </w:r>
      <w:r>
        <w:t xml:space="preserve"> so changes across the enterprise do not affect app</w:t>
      </w:r>
      <w:r w:rsidR="00D85AB3">
        <w:t>lication</w:t>
      </w:r>
      <w:r>
        <w:t>s individually.</w:t>
      </w:r>
    </w:p>
    <w:p w14:paraId="1F804A9C" w14:textId="118686A6" w:rsidR="00BF0E0E" w:rsidRDefault="000D63E2" w:rsidP="005D3E4C">
      <w:pPr>
        <w:pStyle w:val="Heading2"/>
      </w:pPr>
      <w:r w:rsidRPr="000D63E2">
        <w:rPr>
          <w:b/>
        </w:rPr>
        <w:lastRenderedPageBreak/>
        <w:t xml:space="preserve">FEL </w:t>
      </w:r>
      <w:r w:rsidR="00A0248A">
        <w:rPr>
          <w:b/>
        </w:rPr>
        <w:t xml:space="preserve">4 </w:t>
      </w:r>
      <w:r w:rsidRPr="000D63E2">
        <w:rPr>
          <w:b/>
        </w:rPr>
        <w:t>Required Components</w:t>
      </w:r>
      <w:r>
        <w:rPr>
          <w:b/>
        </w:rPr>
        <w:t xml:space="preserve"> for Enterprise Systems</w:t>
      </w:r>
      <w:r>
        <w:t xml:space="preserve">: </w:t>
      </w:r>
      <w:r w:rsidR="00D0332E">
        <w:t xml:space="preserve">The FEL </w:t>
      </w:r>
      <w:r w:rsidR="00A0248A">
        <w:t xml:space="preserve">4 </w:t>
      </w:r>
      <w:r w:rsidR="00D0332E">
        <w:t xml:space="preserve">is partially comprised of items, referred to as Enterprise Business Objects (EBOs). These are interfaces into various enterprise systems. </w:t>
      </w:r>
      <w:r w:rsidR="000D5DD5">
        <w:t xml:space="preserve">Developers will be required to use the following </w:t>
      </w:r>
      <w:r w:rsidR="00BF0E0E">
        <w:t xml:space="preserve">FEL </w:t>
      </w:r>
      <w:r w:rsidR="00A0248A">
        <w:t xml:space="preserve">4 </w:t>
      </w:r>
      <w:r w:rsidR="000D5DD5">
        <w:t xml:space="preserve">components </w:t>
      </w:r>
      <w:r w:rsidR="00BF0E0E">
        <w:t>for certain system interactions:</w:t>
      </w:r>
    </w:p>
    <w:p w14:paraId="1F804A9E" w14:textId="77777777" w:rsidR="00BF0E0E" w:rsidRDefault="00BF0E0E" w:rsidP="005D3E4C">
      <w:pPr>
        <w:pStyle w:val="Heading3"/>
      </w:pPr>
      <w:r>
        <w:t>Staff Repository System (SRS) – the repository of all internal and external staff</w:t>
      </w:r>
    </w:p>
    <w:p w14:paraId="1F804AA0" w14:textId="77777777" w:rsidR="00BF0E0E" w:rsidRDefault="00BF0E0E" w:rsidP="005D3E4C">
      <w:pPr>
        <w:pStyle w:val="Heading3"/>
      </w:pPr>
      <w:r>
        <w:t>DOT Code Tables (DOTCODES) – access to Enterprise Code Tables</w:t>
      </w:r>
    </w:p>
    <w:p w14:paraId="1F804AA1" w14:textId="77777777" w:rsidR="00BF0E0E" w:rsidRDefault="00BF0E0E" w:rsidP="005D3E4C">
      <w:pPr>
        <w:pStyle w:val="Heading3"/>
      </w:pPr>
      <w:r>
        <w:t xml:space="preserve">Enterprise Document Management System (EDMS) </w:t>
      </w:r>
      <w:r w:rsidR="00B658DD">
        <w:t>–</w:t>
      </w:r>
      <w:r>
        <w:t xml:space="preserve"> </w:t>
      </w:r>
      <w:r w:rsidR="00B658DD">
        <w:t>storage mechanism for all electronic documents</w:t>
      </w:r>
    </w:p>
    <w:p w14:paraId="1F804AA2" w14:textId="77777777" w:rsidR="00B658DD" w:rsidRDefault="00B658DD" w:rsidP="005D3E4C">
      <w:pPr>
        <w:pStyle w:val="Heading3"/>
      </w:pPr>
      <w:r>
        <w:t>Organization Codes (OrgCodes) – database of FDOT’s organizational units</w:t>
      </w:r>
    </w:p>
    <w:p w14:paraId="1F804AA3" w14:textId="77777777" w:rsidR="00B658DD" w:rsidRDefault="00252358" w:rsidP="005D3E4C">
      <w:pPr>
        <w:pStyle w:val="Heading3"/>
      </w:pPr>
      <w:r>
        <w:t>Financial Project</w:t>
      </w:r>
      <w:r w:rsidR="00B658DD">
        <w:t xml:space="preserve"> – database of FDOT’s construction projects</w:t>
      </w:r>
    </w:p>
    <w:p w14:paraId="1F804AA5" w14:textId="77777777" w:rsidR="00B658DD" w:rsidRDefault="00B658DD" w:rsidP="005D3E4C">
      <w:pPr>
        <w:pStyle w:val="Heading3"/>
      </w:pPr>
      <w:r>
        <w:t>Internet Subscriber Accounts (ISA) – mechanism for non-FDOT users to create and maintain an account to access various FDOT systems</w:t>
      </w:r>
    </w:p>
    <w:p w14:paraId="1F804AA6" w14:textId="77777777" w:rsidR="00B658DD" w:rsidRDefault="00B658DD" w:rsidP="005D3E4C">
      <w:pPr>
        <w:pStyle w:val="Heading3"/>
      </w:pPr>
      <w:r>
        <w:t>RACF – an internal authentication/authorization system</w:t>
      </w:r>
    </w:p>
    <w:p w14:paraId="3024798F" w14:textId="77777777" w:rsidR="00D0332E" w:rsidRDefault="00D0332E" w:rsidP="005D3E4C"/>
    <w:p w14:paraId="1F804AA7" w14:textId="2557E68B" w:rsidR="00BF0E0E" w:rsidRDefault="000D63E2" w:rsidP="005D3E4C">
      <w:pPr>
        <w:pStyle w:val="Heading2"/>
      </w:pPr>
      <w:r w:rsidRPr="000D63E2">
        <w:rPr>
          <w:b/>
        </w:rPr>
        <w:t xml:space="preserve">FEL </w:t>
      </w:r>
      <w:r w:rsidR="00A0248A">
        <w:rPr>
          <w:b/>
        </w:rPr>
        <w:t xml:space="preserve">4 </w:t>
      </w:r>
      <w:r w:rsidRPr="000D63E2">
        <w:rPr>
          <w:b/>
        </w:rPr>
        <w:t>Optional Components</w:t>
      </w:r>
      <w:r>
        <w:t xml:space="preserve">: </w:t>
      </w:r>
      <w:r w:rsidR="00D0332E">
        <w:t>Use of the following FEL</w:t>
      </w:r>
      <w:r w:rsidR="001209AA">
        <w:t xml:space="preserve"> 4</w:t>
      </w:r>
      <w:r w:rsidR="00D0332E">
        <w:t xml:space="preserve"> components are optional: </w:t>
      </w:r>
    </w:p>
    <w:p w14:paraId="6CB9F8BE" w14:textId="03761191" w:rsidR="00C308E5" w:rsidRDefault="00C308E5" w:rsidP="005D3E4C">
      <w:pPr>
        <w:pStyle w:val="Heading3"/>
        <w:keepNext w:val="0"/>
        <w:keepLines w:val="0"/>
      </w:pPr>
      <w:r w:rsidRPr="00C308E5">
        <w:rPr>
          <w:b/>
        </w:rPr>
        <w:t>Helper Functions</w:t>
      </w:r>
      <w:r w:rsidRPr="006341FB">
        <w:t xml:space="preserve"> – there are a handful of functions that are not required but can be useful.  One of the most useful is the EnvironmentLevel property.  This returns which level the server is that the application is running on and can be mainly used to run code for the test environments that should not run in Production.  See documentati</w:t>
      </w:r>
      <w:r w:rsidR="006A0EED">
        <w:t>on for a complete list.</w:t>
      </w:r>
    </w:p>
    <w:p w14:paraId="1F804AAA" w14:textId="77777777" w:rsidR="00CF7BFA" w:rsidRDefault="00CF7BFA" w:rsidP="005D3E4C">
      <w:pPr>
        <w:pStyle w:val="Heading1"/>
      </w:pPr>
      <w:r>
        <w:t>Approved Technologies</w:t>
      </w:r>
    </w:p>
    <w:p w14:paraId="1F804AAB" w14:textId="77777777" w:rsidR="00115013" w:rsidRDefault="00550F7D" w:rsidP="005D3E4C">
      <w:pPr>
        <w:pStyle w:val="Heading2"/>
      </w:pPr>
      <w:r>
        <w:t>Anything not on this list must be approved for use on a per-project basis.</w:t>
      </w:r>
    </w:p>
    <w:p w14:paraId="1F804AAC" w14:textId="77777777" w:rsidR="00D06398" w:rsidRDefault="00D06398" w:rsidP="005D3E4C">
      <w:pPr>
        <w:pStyle w:val="Heading2"/>
      </w:pPr>
      <w:r>
        <w:t>Any 3</w:t>
      </w:r>
      <w:r w:rsidRPr="00D06398">
        <w:rPr>
          <w:vertAlign w:val="superscript"/>
        </w:rPr>
        <w:t>rd</w:t>
      </w:r>
      <w:r>
        <w:t xml:space="preserve"> party libraries must be included via NuGet where possible.  If not possible, then the dlls must be included with the source.</w:t>
      </w:r>
    </w:p>
    <w:p w14:paraId="1F804AAD" w14:textId="7F091FF4" w:rsidR="000B545B" w:rsidRDefault="000B545B" w:rsidP="005D3E4C">
      <w:pPr>
        <w:pStyle w:val="Heading2"/>
        <w:keepNext w:val="0"/>
        <w:keepLines w:val="0"/>
      </w:pPr>
      <w:r w:rsidRPr="000B545B">
        <w:t xml:space="preserve">Vendors may not use third-party tools or code which would place a licensing responsibility on BSSO without prior review and approval of the tools or code by BSSO.  </w:t>
      </w:r>
    </w:p>
    <w:p w14:paraId="1F804AAE" w14:textId="77777777" w:rsidR="00115013" w:rsidRPr="00043EDB" w:rsidRDefault="00A511C2" w:rsidP="005D3E4C">
      <w:pPr>
        <w:pStyle w:val="Heading2"/>
      </w:pPr>
      <w:r w:rsidRPr="00043EDB">
        <w:t>Languages</w:t>
      </w:r>
    </w:p>
    <w:p w14:paraId="1F804AAF" w14:textId="446F23C2" w:rsidR="00B3345B" w:rsidRDefault="00B3345B" w:rsidP="005D3E4C">
      <w:pPr>
        <w:pStyle w:val="Heading3"/>
      </w:pPr>
      <w:r>
        <w:t>C# 4.0 (</w:t>
      </w:r>
      <w:r w:rsidR="00177B54">
        <w:t>64</w:t>
      </w:r>
      <w:r>
        <w:t>-bit</w:t>
      </w:r>
      <w:r w:rsidR="00177B54">
        <w:t xml:space="preserve"> when possible, but 32-bit is acceptable</w:t>
      </w:r>
      <w:r>
        <w:t>)</w:t>
      </w:r>
    </w:p>
    <w:p w14:paraId="629CB7D6" w14:textId="5AEF6127" w:rsidR="00043EDB" w:rsidRPr="00043EDB" w:rsidRDefault="00B3345B" w:rsidP="005D3E4C">
      <w:pPr>
        <w:pStyle w:val="Heading3"/>
        <w:keepNext w:val="0"/>
        <w:keepLines w:val="0"/>
      </w:pPr>
      <w:r>
        <w:t>JavaScript</w:t>
      </w:r>
    </w:p>
    <w:p w14:paraId="705E25B8" w14:textId="2EEEF038" w:rsidR="00967097" w:rsidRPr="00043EDB" w:rsidRDefault="00967097" w:rsidP="005D3E4C">
      <w:pPr>
        <w:pStyle w:val="Heading2"/>
      </w:pPr>
      <w:r w:rsidRPr="00043EDB">
        <w:t>Project Types</w:t>
      </w:r>
    </w:p>
    <w:p w14:paraId="1F804AB1" w14:textId="1C8712BF" w:rsidR="00B3345B" w:rsidRDefault="00B3345B" w:rsidP="005D3E4C">
      <w:pPr>
        <w:pStyle w:val="Heading3"/>
      </w:pPr>
      <w:r>
        <w:t>MVC 3.0+ w/ Razor Syntax</w:t>
      </w:r>
    </w:p>
    <w:p w14:paraId="1F804AB2" w14:textId="77777777" w:rsidR="00B3345B" w:rsidRDefault="00B3345B" w:rsidP="005D3E4C">
      <w:pPr>
        <w:pStyle w:val="Heading4"/>
        <w:keepNext w:val="0"/>
        <w:keepLines w:val="0"/>
      </w:pPr>
      <w:r>
        <w:t>This includes everything that is typically included by Microsoft in an MVC project</w:t>
      </w:r>
    </w:p>
    <w:p w14:paraId="1F804AB3" w14:textId="77777777" w:rsidR="00B3345B" w:rsidRDefault="00B3345B" w:rsidP="005D3E4C">
      <w:pPr>
        <w:pStyle w:val="Heading3"/>
        <w:keepNext w:val="0"/>
        <w:keepLines w:val="0"/>
      </w:pPr>
      <w:r>
        <w:t>ASP.Net Webforms 4.0+</w:t>
      </w:r>
    </w:p>
    <w:p w14:paraId="1F804AB4" w14:textId="77777777" w:rsidR="00B3345B" w:rsidRDefault="00B3345B" w:rsidP="005D3E4C">
      <w:pPr>
        <w:pStyle w:val="Heading3"/>
        <w:keepNext w:val="0"/>
        <w:keepLines w:val="0"/>
      </w:pPr>
      <w:r>
        <w:t>Console application (.exe) for any Batch Jobs</w:t>
      </w:r>
    </w:p>
    <w:p w14:paraId="1F804AB5" w14:textId="77777777" w:rsidR="00B3345B" w:rsidRDefault="00B3345B" w:rsidP="005D3E4C">
      <w:pPr>
        <w:pStyle w:val="Heading3"/>
        <w:keepNext w:val="0"/>
        <w:keepLines w:val="0"/>
      </w:pPr>
      <w:r>
        <w:t>Class Library</w:t>
      </w:r>
    </w:p>
    <w:p w14:paraId="1F804AB6" w14:textId="1C0D6528" w:rsidR="00BB2A28" w:rsidRDefault="00967097" w:rsidP="005D3E4C">
      <w:pPr>
        <w:pStyle w:val="Heading3"/>
      </w:pPr>
      <w:r>
        <w:lastRenderedPageBreak/>
        <w:t>Test Projects</w:t>
      </w:r>
    </w:p>
    <w:p w14:paraId="06BC8A3A" w14:textId="19CED7E0" w:rsidR="00967097" w:rsidRPr="00043EDB" w:rsidRDefault="00967097" w:rsidP="005D3E4C">
      <w:pPr>
        <w:pStyle w:val="Heading4"/>
      </w:pPr>
      <w:r w:rsidRPr="00043EDB">
        <w:t>Microsoft Unit and Coded UI Test Frameworks</w:t>
      </w:r>
    </w:p>
    <w:p w14:paraId="7ED70459" w14:textId="2F3C647F" w:rsidR="00967097" w:rsidRPr="00043EDB" w:rsidRDefault="00967097" w:rsidP="005D3E4C">
      <w:pPr>
        <w:pStyle w:val="Heading4"/>
      </w:pPr>
      <w:r w:rsidRPr="00043EDB">
        <w:t>NUnit</w:t>
      </w:r>
    </w:p>
    <w:p w14:paraId="1F804AB7" w14:textId="77777777" w:rsidR="00115013" w:rsidRPr="00043EDB" w:rsidRDefault="00B3345B" w:rsidP="005D3E4C">
      <w:pPr>
        <w:pStyle w:val="Heading2"/>
      </w:pPr>
      <w:r w:rsidRPr="00043EDB">
        <w:t>Libraries</w:t>
      </w:r>
    </w:p>
    <w:p w14:paraId="3AE837D9" w14:textId="77777777" w:rsidR="00967097" w:rsidRDefault="00D06398" w:rsidP="005D3E4C">
      <w:pPr>
        <w:pStyle w:val="Heading3"/>
      </w:pPr>
      <w:r>
        <w:t>All core .Net Framework Libraries included in the standard .Net install</w:t>
      </w:r>
    </w:p>
    <w:p w14:paraId="1F804AB8" w14:textId="79B36641" w:rsidR="00FC7583" w:rsidRDefault="00FC7583" w:rsidP="005D3E4C">
      <w:pPr>
        <w:pStyle w:val="Heading3"/>
      </w:pPr>
      <w:r>
        <w:t>nHibernate if using an ORM</w:t>
      </w:r>
    </w:p>
    <w:p w14:paraId="1F804AB9" w14:textId="77777777" w:rsidR="00FC7583" w:rsidRDefault="00FC7583" w:rsidP="005D3E4C">
      <w:pPr>
        <w:pStyle w:val="Heading3"/>
      </w:pPr>
      <w:r>
        <w:t>ADO.Net with parameterized queries if not using an ORM</w:t>
      </w:r>
    </w:p>
    <w:p w14:paraId="1F804ABA" w14:textId="77777777" w:rsidR="00FC7583" w:rsidRPr="00C36F0E" w:rsidRDefault="00FC7583" w:rsidP="005D3E4C">
      <w:pPr>
        <w:pStyle w:val="Heading4"/>
      </w:pPr>
      <w:r w:rsidRPr="00C36F0E">
        <w:t>Stored procedures are not allowed</w:t>
      </w:r>
    </w:p>
    <w:p w14:paraId="1F804ABB" w14:textId="77777777" w:rsidR="00CF38B8" w:rsidRDefault="00CF38B8" w:rsidP="005D3E4C">
      <w:pPr>
        <w:pStyle w:val="Heading3"/>
      </w:pPr>
      <w:r>
        <w:t>Oracle DataAccess Driver (Oracle.DataAccess.dll  - version matching the version FDOT is currently using) must be used for all Oracle database access</w:t>
      </w:r>
    </w:p>
    <w:p w14:paraId="1F804ABC" w14:textId="77777777" w:rsidR="00CF38B8" w:rsidRDefault="00CF38B8" w:rsidP="005D3E4C">
      <w:pPr>
        <w:pStyle w:val="Heading3"/>
      </w:pPr>
      <w:r>
        <w:t>IBM DB2Connect Driver (version matching the version FDOT is currently using) must be used for all DB2 database access</w:t>
      </w:r>
    </w:p>
    <w:p w14:paraId="1F804ABD" w14:textId="77777777" w:rsidR="00252358" w:rsidRDefault="00252358" w:rsidP="005D3E4C">
      <w:pPr>
        <w:pStyle w:val="Heading3"/>
      </w:pPr>
      <w:r>
        <w:t>Ninject – dependency injection</w:t>
      </w:r>
    </w:p>
    <w:p w14:paraId="1F804ABE" w14:textId="77777777" w:rsidR="00252358" w:rsidRDefault="00252358" w:rsidP="005D3E4C">
      <w:pPr>
        <w:pStyle w:val="Heading3"/>
      </w:pPr>
      <w:r>
        <w:t>Automapper – object to object mapping</w:t>
      </w:r>
    </w:p>
    <w:p w14:paraId="1F804ABF" w14:textId="77777777" w:rsidR="00252358" w:rsidRDefault="00252358" w:rsidP="005D3E4C">
      <w:pPr>
        <w:pStyle w:val="Heading3"/>
      </w:pPr>
      <w:r>
        <w:t>Glimpse – web site debugger</w:t>
      </w:r>
    </w:p>
    <w:p w14:paraId="1F804AC0" w14:textId="77777777" w:rsidR="00252358" w:rsidRDefault="00252358" w:rsidP="005D3E4C">
      <w:pPr>
        <w:pStyle w:val="Heading3"/>
      </w:pPr>
      <w:r>
        <w:t>Moq – a testing framework for mocking dependencies</w:t>
      </w:r>
    </w:p>
    <w:p w14:paraId="1F804AC1" w14:textId="77777777" w:rsidR="00252358" w:rsidRDefault="00252358" w:rsidP="005D3E4C">
      <w:pPr>
        <w:pStyle w:val="Heading3"/>
      </w:pPr>
      <w:r>
        <w:t>Open XML SDK – Word, Excel, and Powerpoint exports</w:t>
      </w:r>
    </w:p>
    <w:p w14:paraId="1F804AC2" w14:textId="5190643B" w:rsidR="00BB2A28" w:rsidRDefault="00BB2A28" w:rsidP="005D3E4C">
      <w:pPr>
        <w:pStyle w:val="Heading3"/>
      </w:pPr>
      <w:r>
        <w:t>PDF Generation</w:t>
      </w:r>
    </w:p>
    <w:p w14:paraId="67CCA1CE" w14:textId="77777777" w:rsidR="00967097" w:rsidRDefault="00967097" w:rsidP="005D3E4C">
      <w:pPr>
        <w:pStyle w:val="Heading4"/>
      </w:pPr>
      <w:r>
        <w:t>iText#</w:t>
      </w:r>
    </w:p>
    <w:p w14:paraId="49E1C8F1" w14:textId="77777777" w:rsidR="00967097" w:rsidRDefault="00967097" w:rsidP="005D3E4C">
      <w:pPr>
        <w:pStyle w:val="Heading4"/>
      </w:pPr>
      <w:r>
        <w:t>Adobe LiveCycle ES form assembly (please consult with FDOT architect for support)</w:t>
      </w:r>
    </w:p>
    <w:p w14:paraId="7266D76D" w14:textId="323340AC" w:rsidR="00967097" w:rsidRDefault="00967097" w:rsidP="005D3E4C">
      <w:pPr>
        <w:pStyle w:val="Heading4"/>
      </w:pPr>
      <w:r>
        <w:t xml:space="preserve">Muhimbi PDF Converter Services (document conversion, merging, and watermarking) </w:t>
      </w:r>
    </w:p>
    <w:p w14:paraId="1F804AC4" w14:textId="77777777" w:rsidR="00BB2A28" w:rsidRDefault="00BB2A28" w:rsidP="005D3E4C">
      <w:pPr>
        <w:pStyle w:val="Heading3"/>
      </w:pPr>
      <w:r>
        <w:t>Log4Net – Logging framework</w:t>
      </w:r>
    </w:p>
    <w:p w14:paraId="1F804AC5" w14:textId="77777777" w:rsidR="00BB2A28" w:rsidRDefault="00727480" w:rsidP="005D3E4C">
      <w:pPr>
        <w:pStyle w:val="Heading3"/>
      </w:pPr>
      <w:r>
        <w:t>Newtonsoft JSON.Net – JSON serialization library</w:t>
      </w:r>
    </w:p>
    <w:p w14:paraId="1F804AC6" w14:textId="77777777" w:rsidR="00727480" w:rsidRDefault="00727480" w:rsidP="005D3E4C">
      <w:pPr>
        <w:pStyle w:val="Heading3"/>
      </w:pPr>
      <w:r>
        <w:t>Sharp Serializer – Efficient</w:t>
      </w:r>
      <w:r w:rsidR="00D66BA9">
        <w:t xml:space="preserve"> multi-</w:t>
      </w:r>
      <w:r>
        <w:t>format .Net serialization library</w:t>
      </w:r>
    </w:p>
    <w:p w14:paraId="1F804AC7" w14:textId="66D108C9" w:rsidR="00D66BA9" w:rsidRDefault="00D66BA9" w:rsidP="005D3E4C">
      <w:pPr>
        <w:pStyle w:val="Heading3"/>
      </w:pPr>
      <w:r>
        <w:t>CSS Framework</w:t>
      </w:r>
      <w:r w:rsidR="00967097">
        <w:t>s</w:t>
      </w:r>
    </w:p>
    <w:p w14:paraId="7ED46973" w14:textId="7B9CE2BB" w:rsidR="00967097" w:rsidRDefault="00967097" w:rsidP="005D3E4C">
      <w:pPr>
        <w:pStyle w:val="Heading4"/>
      </w:pPr>
      <w:r>
        <w:t>960 Grid</w:t>
      </w:r>
    </w:p>
    <w:p w14:paraId="19C026CA" w14:textId="4CB3077C" w:rsidR="00967097" w:rsidRDefault="00967097" w:rsidP="005D3E4C">
      <w:pPr>
        <w:pStyle w:val="Heading4"/>
      </w:pPr>
      <w:r>
        <w:t>Bootstrap</w:t>
      </w:r>
    </w:p>
    <w:p w14:paraId="1F804AC8" w14:textId="77777777" w:rsidR="00FC7583" w:rsidRDefault="00FC7583" w:rsidP="005D3E4C">
      <w:pPr>
        <w:pStyle w:val="Heading3"/>
      </w:pPr>
      <w:r>
        <w:t>jQuery and any jQuery plug-ins</w:t>
      </w:r>
    </w:p>
    <w:p w14:paraId="1F804AC9" w14:textId="77777777" w:rsidR="00FC7583" w:rsidRDefault="00FC7583" w:rsidP="005D3E4C">
      <w:pPr>
        <w:pStyle w:val="Heading3"/>
      </w:pPr>
      <w:r>
        <w:t>All non-minified source must be provided</w:t>
      </w:r>
    </w:p>
    <w:p w14:paraId="1F804ACA" w14:textId="77777777" w:rsidR="00FC7583" w:rsidRDefault="00FC7583" w:rsidP="005D3E4C">
      <w:pPr>
        <w:pStyle w:val="Heading3"/>
      </w:pPr>
      <w:r>
        <w:t>Any other 3</w:t>
      </w:r>
      <w:r w:rsidRPr="00FC7583">
        <w:rPr>
          <w:vertAlign w:val="superscript"/>
        </w:rPr>
        <w:t>rd</w:t>
      </w:r>
      <w:r>
        <w:t xml:space="preserve"> party </w:t>
      </w:r>
      <w:r w:rsidR="00D85AB3">
        <w:t>J</w:t>
      </w:r>
      <w:r>
        <w:t>ava</w:t>
      </w:r>
      <w:r w:rsidR="00D85AB3">
        <w:t>S</w:t>
      </w:r>
      <w:r>
        <w:t xml:space="preserve">cript libraries are also acceptable, provided that all source is included and license requirements are </w:t>
      </w:r>
      <w:r w:rsidR="00D63846">
        <w:t>reviewed and accepted by FDOT</w:t>
      </w:r>
      <w:r w:rsidR="00C82030">
        <w:t xml:space="preserve"> (an IRR must be submitted and approved by FDOT</w:t>
      </w:r>
      <w:r w:rsidR="00D63846">
        <w:t xml:space="preserve"> through the FDOT Contract Manager)</w:t>
      </w:r>
    </w:p>
    <w:p w14:paraId="1F804ACB" w14:textId="77777777" w:rsidR="00754C76" w:rsidRDefault="0087076A" w:rsidP="005D3E4C">
      <w:pPr>
        <w:pStyle w:val="Heading3"/>
      </w:pPr>
      <w:r>
        <w:t xml:space="preserve">Microsoft </w:t>
      </w:r>
      <w:r w:rsidR="00754C76">
        <w:t>SQL</w:t>
      </w:r>
      <w:r>
        <w:t xml:space="preserve"> </w:t>
      </w:r>
      <w:r w:rsidR="00D85AB3">
        <w:t>Server</w:t>
      </w:r>
      <w:r w:rsidR="00D06398">
        <w:t xml:space="preserve"> </w:t>
      </w:r>
      <w:r w:rsidR="00754C76">
        <w:t>Reporting Services</w:t>
      </w:r>
      <w:r w:rsidR="00D06398">
        <w:t xml:space="preserve"> Client</w:t>
      </w:r>
      <w:r w:rsidR="00754C76">
        <w:t xml:space="preserve"> for any </w:t>
      </w:r>
      <w:r w:rsidR="00D85AB3">
        <w:t>r</w:t>
      </w:r>
      <w:r w:rsidR="00754C76">
        <w:t>eports</w:t>
      </w:r>
    </w:p>
    <w:sectPr w:rsidR="00754C76" w:rsidSect="0073647C">
      <w:headerReference w:type="default" r:id="rId15"/>
      <w:footerReference w:type="default" r:id="rId16"/>
      <w:pgSz w:w="12240" w:h="15840" w:code="1"/>
      <w:pgMar w:top="1080" w:right="1440" w:bottom="10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8F0D72" w14:textId="77777777" w:rsidR="00E412A3" w:rsidRDefault="00E412A3" w:rsidP="005D3E4C">
      <w:r>
        <w:separator/>
      </w:r>
    </w:p>
  </w:endnote>
  <w:endnote w:type="continuationSeparator" w:id="0">
    <w:p w14:paraId="06600016" w14:textId="77777777" w:rsidR="00E412A3" w:rsidRDefault="00E412A3" w:rsidP="005D3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6922309"/>
      <w:docPartObj>
        <w:docPartGallery w:val="Page Numbers (Bottom of Page)"/>
        <w:docPartUnique/>
      </w:docPartObj>
    </w:sdtPr>
    <w:sdtEndPr/>
    <w:sdtContent>
      <w:sdt>
        <w:sdtPr>
          <w:id w:val="1617403076"/>
          <w:docPartObj>
            <w:docPartGallery w:val="Page Numbers (Top of Page)"/>
            <w:docPartUnique/>
          </w:docPartObj>
        </w:sdtPr>
        <w:sdtEndPr/>
        <w:sdtContent>
          <w:p w14:paraId="1F804AD0" w14:textId="1A2CCF2B" w:rsidR="00FB2D14" w:rsidRPr="00FB2D14" w:rsidRDefault="005C6D88" w:rsidP="005C6D88">
            <w:pPr>
              <w:pStyle w:val="Footer"/>
            </w:pPr>
            <w:r>
              <w:tab/>
            </w:r>
            <w:r>
              <w:tab/>
            </w:r>
            <w:r w:rsidR="00FB2D14" w:rsidRPr="00FB2D14">
              <w:t xml:space="preserve">Page </w:t>
            </w:r>
            <w:r w:rsidR="00257496" w:rsidRPr="00FB2D14">
              <w:fldChar w:fldCharType="begin"/>
            </w:r>
            <w:r w:rsidR="00FB2D14" w:rsidRPr="00FB2D14">
              <w:instrText xml:space="preserve"> PAGE </w:instrText>
            </w:r>
            <w:r w:rsidR="00257496" w:rsidRPr="00FB2D14">
              <w:fldChar w:fldCharType="separate"/>
            </w:r>
            <w:r w:rsidR="0023532E">
              <w:rPr>
                <w:noProof/>
              </w:rPr>
              <w:t>4</w:t>
            </w:r>
            <w:r w:rsidR="00257496" w:rsidRPr="00FB2D14">
              <w:fldChar w:fldCharType="end"/>
            </w:r>
            <w:r w:rsidR="00FB2D14" w:rsidRPr="00FB2D14">
              <w:t xml:space="preserve"> of </w:t>
            </w:r>
            <w:r w:rsidR="00257496" w:rsidRPr="00FB2D14">
              <w:fldChar w:fldCharType="begin"/>
            </w:r>
            <w:r w:rsidR="00FB2D14" w:rsidRPr="00FB2D14">
              <w:instrText xml:space="preserve"> NUMPAGES  </w:instrText>
            </w:r>
            <w:r w:rsidR="00257496" w:rsidRPr="00FB2D14">
              <w:fldChar w:fldCharType="separate"/>
            </w:r>
            <w:r w:rsidR="0023532E">
              <w:rPr>
                <w:noProof/>
              </w:rPr>
              <w:t>4</w:t>
            </w:r>
            <w:r w:rsidR="00257496" w:rsidRPr="00FB2D14">
              <w:fldChar w:fldCharType="end"/>
            </w:r>
          </w:p>
        </w:sdtContent>
      </w:sdt>
    </w:sdtContent>
  </w:sdt>
  <w:p w14:paraId="1F804AD1" w14:textId="77777777" w:rsidR="00FB2D14" w:rsidRDefault="00FB2D14" w:rsidP="005D3E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0ECEF0" w14:textId="77777777" w:rsidR="00E412A3" w:rsidRDefault="00E412A3" w:rsidP="005D3E4C">
      <w:r>
        <w:separator/>
      </w:r>
    </w:p>
  </w:footnote>
  <w:footnote w:type="continuationSeparator" w:id="0">
    <w:p w14:paraId="15C77ABC" w14:textId="77777777" w:rsidR="00E412A3" w:rsidRDefault="00E412A3" w:rsidP="005D3E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8B7B18" w14:textId="2F7F2A9F" w:rsidR="00B42A9F" w:rsidRPr="00B42A9F" w:rsidRDefault="00B42A9F" w:rsidP="005D3E4C">
    <w:pPr>
      <w:pStyle w:val="Header"/>
      <w:pBdr>
        <w:bottom w:val="single" w:sz="4" w:space="1" w:color="auto"/>
      </w:pBdr>
    </w:pPr>
    <w:r w:rsidRPr="00B42A9F">
      <w:t>FDOT Development Environment</w:t>
    </w:r>
    <w:r w:rsidRPr="00B42A9F">
      <w:tab/>
    </w:r>
    <w:r w:rsidRPr="00B42A9F">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A670C"/>
    <w:multiLevelType w:val="hybridMultilevel"/>
    <w:tmpl w:val="F9084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4837C9"/>
    <w:multiLevelType w:val="hybridMultilevel"/>
    <w:tmpl w:val="9044E3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7B04EB"/>
    <w:multiLevelType w:val="multilevel"/>
    <w:tmpl w:val="B5727FC8"/>
    <w:lvl w:ilvl="0">
      <w:start w:val="1"/>
      <w:numFmt w:val="decimal"/>
      <w:pStyle w:val="Heading1"/>
      <w:isLgl/>
      <w:lvlText w:val="%1"/>
      <w:lvlJc w:val="left"/>
      <w:pPr>
        <w:ind w:left="288" w:hanging="288"/>
      </w:pPr>
      <w:rPr>
        <w:rFonts w:hint="default"/>
      </w:rPr>
    </w:lvl>
    <w:lvl w:ilvl="1">
      <w:start w:val="1"/>
      <w:numFmt w:val="decimal"/>
      <w:pStyle w:val="Heading2"/>
      <w:isLgl/>
      <w:lvlText w:val="%1.%2"/>
      <w:lvlJc w:val="left"/>
      <w:pPr>
        <w:tabs>
          <w:tab w:val="num" w:pos="792"/>
        </w:tabs>
        <w:ind w:left="792" w:hanging="504"/>
      </w:pPr>
      <w:rPr>
        <w:rFonts w:hint="default"/>
        <w:b/>
      </w:rPr>
    </w:lvl>
    <w:lvl w:ilvl="2">
      <w:start w:val="1"/>
      <w:numFmt w:val="decimal"/>
      <w:pStyle w:val="Heading3"/>
      <w:isLgl/>
      <w:lvlText w:val="%1.%2.%3"/>
      <w:lvlJc w:val="left"/>
      <w:pPr>
        <w:tabs>
          <w:tab w:val="num" w:pos="619"/>
        </w:tabs>
        <w:ind w:left="1195" w:hanging="619"/>
      </w:pPr>
      <w:rPr>
        <w:rFonts w:hint="default"/>
        <w:b/>
      </w:rPr>
    </w:lvl>
    <w:lvl w:ilvl="3">
      <w:start w:val="1"/>
      <w:numFmt w:val="decimal"/>
      <w:pStyle w:val="Heading4"/>
      <w:isLgl/>
      <w:lvlText w:val="%1.%2.%3.%4"/>
      <w:lvlJc w:val="left"/>
      <w:pPr>
        <w:ind w:left="1872" w:hanging="936"/>
      </w:pPr>
      <w:rPr>
        <w:rFonts w:hint="default"/>
        <w:b/>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nsid w:val="343B0B1B"/>
    <w:multiLevelType w:val="multilevel"/>
    <w:tmpl w:val="F10E4EB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38E72599"/>
    <w:multiLevelType w:val="multilevel"/>
    <w:tmpl w:val="9260F8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4A753CB5"/>
    <w:multiLevelType w:val="hybridMultilevel"/>
    <w:tmpl w:val="4F248C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2A47687"/>
    <w:multiLevelType w:val="hybridMultilevel"/>
    <w:tmpl w:val="D526C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32B031F"/>
    <w:multiLevelType w:val="hybridMultilevel"/>
    <w:tmpl w:val="1DC69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8610483"/>
    <w:multiLevelType w:val="hybridMultilevel"/>
    <w:tmpl w:val="7974F8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D5C7C87"/>
    <w:multiLevelType w:val="hybridMultilevel"/>
    <w:tmpl w:val="25022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0"/>
  </w:num>
  <w:num w:numId="4">
    <w:abstractNumId w:val="1"/>
  </w:num>
  <w:num w:numId="5">
    <w:abstractNumId w:val="5"/>
  </w:num>
  <w:num w:numId="6">
    <w:abstractNumId w:val="7"/>
  </w:num>
  <w:num w:numId="7">
    <w:abstractNumId w:val="8"/>
  </w:num>
  <w:num w:numId="8">
    <w:abstractNumId w:val="3"/>
  </w:num>
  <w:num w:numId="9">
    <w:abstractNumId w:val="4"/>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BFA"/>
    <w:rsid w:val="00005634"/>
    <w:rsid w:val="00014B8B"/>
    <w:rsid w:val="00020C57"/>
    <w:rsid w:val="00040D73"/>
    <w:rsid w:val="00043EDB"/>
    <w:rsid w:val="00044932"/>
    <w:rsid w:val="000B0A40"/>
    <w:rsid w:val="000B545B"/>
    <w:rsid w:val="000D5DD5"/>
    <w:rsid w:val="000D63E2"/>
    <w:rsid w:val="000E678A"/>
    <w:rsid w:val="000E68AF"/>
    <w:rsid w:val="000F793D"/>
    <w:rsid w:val="00104A88"/>
    <w:rsid w:val="00115013"/>
    <w:rsid w:val="00115C94"/>
    <w:rsid w:val="001209AA"/>
    <w:rsid w:val="001444CF"/>
    <w:rsid w:val="00147628"/>
    <w:rsid w:val="00177B54"/>
    <w:rsid w:val="00184C5F"/>
    <w:rsid w:val="00184EE4"/>
    <w:rsid w:val="001B75B4"/>
    <w:rsid w:val="001D2E99"/>
    <w:rsid w:val="0023532E"/>
    <w:rsid w:val="00241323"/>
    <w:rsid w:val="002438FE"/>
    <w:rsid w:val="00244536"/>
    <w:rsid w:val="00252358"/>
    <w:rsid w:val="00252520"/>
    <w:rsid w:val="00257496"/>
    <w:rsid w:val="00261608"/>
    <w:rsid w:val="0026396B"/>
    <w:rsid w:val="002B3B3D"/>
    <w:rsid w:val="002C5110"/>
    <w:rsid w:val="002E43D8"/>
    <w:rsid w:val="00302932"/>
    <w:rsid w:val="00330AD5"/>
    <w:rsid w:val="00332DB6"/>
    <w:rsid w:val="00370CD0"/>
    <w:rsid w:val="003C4814"/>
    <w:rsid w:val="003D6B52"/>
    <w:rsid w:val="00431889"/>
    <w:rsid w:val="00490258"/>
    <w:rsid w:val="00496552"/>
    <w:rsid w:val="005371E9"/>
    <w:rsid w:val="005440AB"/>
    <w:rsid w:val="00550F7D"/>
    <w:rsid w:val="005559ED"/>
    <w:rsid w:val="00560D63"/>
    <w:rsid w:val="005A6A13"/>
    <w:rsid w:val="005C6D88"/>
    <w:rsid w:val="005D3E4C"/>
    <w:rsid w:val="005E3710"/>
    <w:rsid w:val="005F5362"/>
    <w:rsid w:val="00687A68"/>
    <w:rsid w:val="00693CB1"/>
    <w:rsid w:val="006A0EED"/>
    <w:rsid w:val="006C4C34"/>
    <w:rsid w:val="00727480"/>
    <w:rsid w:val="0073647C"/>
    <w:rsid w:val="00754C76"/>
    <w:rsid w:val="00785A6E"/>
    <w:rsid w:val="007E0749"/>
    <w:rsid w:val="00805555"/>
    <w:rsid w:val="00860251"/>
    <w:rsid w:val="0087076A"/>
    <w:rsid w:val="008735DB"/>
    <w:rsid w:val="00876F1F"/>
    <w:rsid w:val="008B13A7"/>
    <w:rsid w:val="008B1D79"/>
    <w:rsid w:val="00923D16"/>
    <w:rsid w:val="0094657F"/>
    <w:rsid w:val="00947EB8"/>
    <w:rsid w:val="00967097"/>
    <w:rsid w:val="009B2B56"/>
    <w:rsid w:val="009E11C0"/>
    <w:rsid w:val="00A0248A"/>
    <w:rsid w:val="00A511C2"/>
    <w:rsid w:val="00A53161"/>
    <w:rsid w:val="00A61E58"/>
    <w:rsid w:val="00A80405"/>
    <w:rsid w:val="00AB0E60"/>
    <w:rsid w:val="00AB1792"/>
    <w:rsid w:val="00AB1C50"/>
    <w:rsid w:val="00AC386D"/>
    <w:rsid w:val="00AC664D"/>
    <w:rsid w:val="00AD34DF"/>
    <w:rsid w:val="00B11AF3"/>
    <w:rsid w:val="00B17B31"/>
    <w:rsid w:val="00B3009B"/>
    <w:rsid w:val="00B3345B"/>
    <w:rsid w:val="00B42A9F"/>
    <w:rsid w:val="00B658DD"/>
    <w:rsid w:val="00B856DF"/>
    <w:rsid w:val="00B9348D"/>
    <w:rsid w:val="00BA315D"/>
    <w:rsid w:val="00BB2A28"/>
    <w:rsid w:val="00BB51B0"/>
    <w:rsid w:val="00BF0E0E"/>
    <w:rsid w:val="00C2293E"/>
    <w:rsid w:val="00C308E5"/>
    <w:rsid w:val="00C32AAF"/>
    <w:rsid w:val="00C33547"/>
    <w:rsid w:val="00C36F0E"/>
    <w:rsid w:val="00C82030"/>
    <w:rsid w:val="00C92AB6"/>
    <w:rsid w:val="00C933B0"/>
    <w:rsid w:val="00CE4E80"/>
    <w:rsid w:val="00CF38B8"/>
    <w:rsid w:val="00CF7BFA"/>
    <w:rsid w:val="00D01F27"/>
    <w:rsid w:val="00D0332E"/>
    <w:rsid w:val="00D06398"/>
    <w:rsid w:val="00D304C0"/>
    <w:rsid w:val="00D37615"/>
    <w:rsid w:val="00D57C5B"/>
    <w:rsid w:val="00D63846"/>
    <w:rsid w:val="00D66BA9"/>
    <w:rsid w:val="00D744C9"/>
    <w:rsid w:val="00D836DF"/>
    <w:rsid w:val="00D8587D"/>
    <w:rsid w:val="00D85AB3"/>
    <w:rsid w:val="00D94AD8"/>
    <w:rsid w:val="00DF6C08"/>
    <w:rsid w:val="00E20AF6"/>
    <w:rsid w:val="00E412A3"/>
    <w:rsid w:val="00E446D0"/>
    <w:rsid w:val="00E448A6"/>
    <w:rsid w:val="00E96592"/>
    <w:rsid w:val="00ED72C8"/>
    <w:rsid w:val="00F31F40"/>
    <w:rsid w:val="00F65A93"/>
    <w:rsid w:val="00F72970"/>
    <w:rsid w:val="00FB2D14"/>
    <w:rsid w:val="00FC7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04A7B"/>
  <w15:docId w15:val="{C256F2B9-34A8-420D-A411-9052D8F1F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E4C"/>
    <w:rPr>
      <w:rFonts w:ascii="Arial" w:hAnsi="Arial" w:cs="Arial"/>
      <w:sz w:val="20"/>
      <w:szCs w:val="20"/>
    </w:rPr>
  </w:style>
  <w:style w:type="paragraph" w:styleId="Heading1">
    <w:name w:val="heading 1"/>
    <w:basedOn w:val="Normal"/>
    <w:next w:val="Normal"/>
    <w:link w:val="Heading1Char"/>
    <w:uiPriority w:val="9"/>
    <w:qFormat/>
    <w:rsid w:val="0026396B"/>
    <w:pPr>
      <w:keepNext/>
      <w:keepLines/>
      <w:numPr>
        <w:numId w:val="10"/>
      </w:numPr>
      <w:spacing w:before="480" w:after="0"/>
      <w:outlineLvl w:val="0"/>
    </w:pPr>
    <w:rPr>
      <w:rFonts w:eastAsiaTheme="majorEastAsia"/>
      <w:b/>
      <w:bCs/>
      <w:sz w:val="24"/>
      <w:szCs w:val="24"/>
    </w:rPr>
  </w:style>
  <w:style w:type="paragraph" w:styleId="Heading2">
    <w:name w:val="heading 2"/>
    <w:basedOn w:val="Normal"/>
    <w:next w:val="Normal"/>
    <w:link w:val="Heading2Char"/>
    <w:uiPriority w:val="9"/>
    <w:unhideWhenUsed/>
    <w:qFormat/>
    <w:rsid w:val="0026396B"/>
    <w:pPr>
      <w:keepNext/>
      <w:keepLines/>
      <w:numPr>
        <w:ilvl w:val="1"/>
        <w:numId w:val="10"/>
      </w:numPr>
      <w:spacing w:before="200" w:after="0"/>
      <w:outlineLvl w:val="1"/>
    </w:pPr>
    <w:rPr>
      <w:rFonts w:eastAsiaTheme="majorEastAsia"/>
      <w:bCs/>
    </w:rPr>
  </w:style>
  <w:style w:type="paragraph" w:styleId="Heading3">
    <w:name w:val="heading 3"/>
    <w:basedOn w:val="Normal"/>
    <w:next w:val="Normal"/>
    <w:link w:val="Heading3Char"/>
    <w:uiPriority w:val="9"/>
    <w:unhideWhenUsed/>
    <w:qFormat/>
    <w:rsid w:val="0026396B"/>
    <w:pPr>
      <w:keepNext/>
      <w:keepLines/>
      <w:numPr>
        <w:ilvl w:val="2"/>
        <w:numId w:val="10"/>
      </w:numPr>
      <w:spacing w:before="40" w:after="0"/>
      <w:outlineLvl w:val="2"/>
    </w:pPr>
    <w:rPr>
      <w:rFonts w:eastAsiaTheme="majorEastAsia"/>
    </w:rPr>
  </w:style>
  <w:style w:type="paragraph" w:styleId="Heading4">
    <w:name w:val="heading 4"/>
    <w:basedOn w:val="Normal"/>
    <w:next w:val="Normal"/>
    <w:link w:val="Heading4Char"/>
    <w:uiPriority w:val="9"/>
    <w:unhideWhenUsed/>
    <w:qFormat/>
    <w:rsid w:val="00C36F0E"/>
    <w:pPr>
      <w:keepNext/>
      <w:keepLines/>
      <w:numPr>
        <w:ilvl w:val="3"/>
        <w:numId w:val="10"/>
      </w:numPr>
      <w:spacing w:before="40" w:after="0"/>
      <w:outlineLvl w:val="3"/>
    </w:pPr>
    <w:rPr>
      <w:rFonts w:eastAsiaTheme="majorEastAsia"/>
      <w:iCs/>
    </w:rPr>
  </w:style>
  <w:style w:type="paragraph" w:styleId="Heading5">
    <w:name w:val="heading 5"/>
    <w:basedOn w:val="Normal"/>
    <w:next w:val="Normal"/>
    <w:link w:val="Heading5Char"/>
    <w:uiPriority w:val="9"/>
    <w:semiHidden/>
    <w:unhideWhenUsed/>
    <w:qFormat/>
    <w:rsid w:val="0026396B"/>
    <w:pPr>
      <w:keepNext/>
      <w:keepLines/>
      <w:numPr>
        <w:ilvl w:val="4"/>
        <w:numId w:val="10"/>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26396B"/>
    <w:pPr>
      <w:keepNext/>
      <w:keepLines/>
      <w:numPr>
        <w:ilvl w:val="5"/>
        <w:numId w:val="10"/>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26396B"/>
    <w:pPr>
      <w:keepNext/>
      <w:keepLines/>
      <w:numPr>
        <w:ilvl w:val="6"/>
        <w:numId w:val="10"/>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26396B"/>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6396B"/>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583"/>
    <w:pPr>
      <w:ind w:left="720"/>
      <w:contextualSpacing/>
    </w:pPr>
  </w:style>
  <w:style w:type="character" w:styleId="Hyperlink">
    <w:name w:val="Hyperlink"/>
    <w:basedOn w:val="DefaultParagraphFont"/>
    <w:uiPriority w:val="99"/>
    <w:unhideWhenUsed/>
    <w:rsid w:val="00490258"/>
    <w:rPr>
      <w:color w:val="0000FF" w:themeColor="hyperlink"/>
      <w:u w:val="single"/>
    </w:rPr>
  </w:style>
  <w:style w:type="character" w:customStyle="1" w:styleId="Heading1Char">
    <w:name w:val="Heading 1 Char"/>
    <w:basedOn w:val="DefaultParagraphFont"/>
    <w:link w:val="Heading1"/>
    <w:uiPriority w:val="9"/>
    <w:rsid w:val="0026396B"/>
    <w:rPr>
      <w:rFonts w:ascii="Arial" w:eastAsiaTheme="majorEastAsia" w:hAnsi="Arial" w:cs="Arial"/>
      <w:b/>
      <w:bCs/>
      <w:sz w:val="24"/>
      <w:szCs w:val="24"/>
    </w:rPr>
  </w:style>
  <w:style w:type="character" w:customStyle="1" w:styleId="Heading2Char">
    <w:name w:val="Heading 2 Char"/>
    <w:basedOn w:val="DefaultParagraphFont"/>
    <w:link w:val="Heading2"/>
    <w:uiPriority w:val="9"/>
    <w:rsid w:val="0026396B"/>
    <w:rPr>
      <w:rFonts w:ascii="Arial" w:eastAsiaTheme="majorEastAsia" w:hAnsi="Arial" w:cs="Arial"/>
      <w:bCs/>
      <w:sz w:val="20"/>
      <w:szCs w:val="20"/>
    </w:rPr>
  </w:style>
  <w:style w:type="paragraph" w:styleId="BalloonText">
    <w:name w:val="Balloon Text"/>
    <w:basedOn w:val="Normal"/>
    <w:link w:val="BalloonTextChar"/>
    <w:uiPriority w:val="99"/>
    <w:semiHidden/>
    <w:unhideWhenUsed/>
    <w:rsid w:val="00D85A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5AB3"/>
    <w:rPr>
      <w:rFonts w:ascii="Tahoma" w:hAnsi="Tahoma" w:cs="Tahoma"/>
      <w:sz w:val="16"/>
      <w:szCs w:val="16"/>
    </w:rPr>
  </w:style>
  <w:style w:type="character" w:styleId="FollowedHyperlink">
    <w:name w:val="FollowedHyperlink"/>
    <w:basedOn w:val="DefaultParagraphFont"/>
    <w:uiPriority w:val="99"/>
    <w:semiHidden/>
    <w:unhideWhenUsed/>
    <w:rsid w:val="00A511C2"/>
    <w:rPr>
      <w:color w:val="800080" w:themeColor="followedHyperlink"/>
      <w:u w:val="single"/>
    </w:rPr>
  </w:style>
  <w:style w:type="paragraph" w:styleId="Header">
    <w:name w:val="header"/>
    <w:basedOn w:val="Normal"/>
    <w:link w:val="HeaderChar"/>
    <w:uiPriority w:val="99"/>
    <w:unhideWhenUsed/>
    <w:rsid w:val="00FB2D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2D14"/>
  </w:style>
  <w:style w:type="paragraph" w:styleId="Footer">
    <w:name w:val="footer"/>
    <w:basedOn w:val="Normal"/>
    <w:link w:val="FooterChar"/>
    <w:uiPriority w:val="99"/>
    <w:unhideWhenUsed/>
    <w:rsid w:val="00FB2D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2D14"/>
  </w:style>
  <w:style w:type="character" w:customStyle="1" w:styleId="Heading3Char">
    <w:name w:val="Heading 3 Char"/>
    <w:basedOn w:val="DefaultParagraphFont"/>
    <w:link w:val="Heading3"/>
    <w:uiPriority w:val="9"/>
    <w:rsid w:val="0026396B"/>
    <w:rPr>
      <w:rFonts w:ascii="Arial" w:eastAsiaTheme="majorEastAsia" w:hAnsi="Arial" w:cs="Arial"/>
      <w:sz w:val="20"/>
      <w:szCs w:val="20"/>
    </w:rPr>
  </w:style>
  <w:style w:type="character" w:customStyle="1" w:styleId="Heading4Char">
    <w:name w:val="Heading 4 Char"/>
    <w:basedOn w:val="DefaultParagraphFont"/>
    <w:link w:val="Heading4"/>
    <w:uiPriority w:val="9"/>
    <w:rsid w:val="00C36F0E"/>
    <w:rPr>
      <w:rFonts w:ascii="Arial" w:eastAsiaTheme="majorEastAsia" w:hAnsi="Arial" w:cs="Arial"/>
      <w:iCs/>
      <w:sz w:val="20"/>
      <w:szCs w:val="20"/>
    </w:rPr>
  </w:style>
  <w:style w:type="character" w:customStyle="1" w:styleId="Heading5Char">
    <w:name w:val="Heading 5 Char"/>
    <w:basedOn w:val="DefaultParagraphFont"/>
    <w:link w:val="Heading5"/>
    <w:uiPriority w:val="9"/>
    <w:semiHidden/>
    <w:rsid w:val="0026396B"/>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26396B"/>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26396B"/>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26396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6396B"/>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t.state.fl.us/ois/AppDevDocsAndGuidelines.s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msdn.microsoft.com/en-us/library/ms184412.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msdn.microsoft.com/en-us/library/vstudio/ff926074.asp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nterdev.dot.state.fl.us/wi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349B3B6BF8924FB3F4096AD0296D22" ma:contentTypeVersion="6" ma:contentTypeDescription="Create a new document." ma:contentTypeScope="" ma:versionID="3f01f8c4bb8179fb20b198896f696f6c">
  <xsd:schema xmlns:xsd="http://www.w3.org/2001/XMLSchema" xmlns:xs="http://www.w3.org/2001/XMLSchema" xmlns:p="http://schemas.microsoft.com/office/2006/metadata/properties" xmlns:ns3="f4f3fc64-af09-41af-909f-d857ff7ec2ee" xmlns:ns4="da352b4e-f2e0-4edf-9259-d1f2990d5f67" targetNamespace="http://schemas.microsoft.com/office/2006/metadata/properties" ma:root="true" ma:fieldsID="3e8c3149e8511e414a17e8aa4995f0b8" ns3:_="" ns4:_="">
    <xsd:import namespace="f4f3fc64-af09-41af-909f-d857ff7ec2ee"/>
    <xsd:import namespace="da352b4e-f2e0-4edf-9259-d1f2990d5f67"/>
    <xsd:element name="properties">
      <xsd:complexType>
        <xsd:sequence>
          <xsd:element name="documentManagement">
            <xsd:complexType>
              <xsd:all>
                <xsd:element ref="ns3:Metadata" minOccurs="0"/>
                <xsd:element ref="ns4: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3fc64-af09-41af-909f-d857ff7ec2ee" elementFormDefault="qualified">
    <xsd:import namespace="http://schemas.microsoft.com/office/2006/documentManagement/types"/>
    <xsd:import namespace="http://schemas.microsoft.com/office/infopath/2007/PartnerControls"/>
    <xsd:element name="Metadata" ma:index="9" nillable="true" ma:displayName="BSSOMetadata (Bucket | Topic)" ma:format="Dropdown" ma:internalName="Metadata">
      <xsd:simpleType>
        <xsd:restriction base="dms:Choice">
          <xsd:enumeration value="Applications | Inventory"/>
          <xsd:enumeration value="Applications | Policies-Procedures-Internal Processes-Standards"/>
          <xsd:enumeration value="Applications | Responsibility"/>
          <xsd:enumeration value="BSSO Management Documents | BUSINESS PLANS (Function &amp; Unit)"/>
          <xsd:enumeration value="BSSO Management Documents | Budget"/>
          <xsd:enumeration value="BSSO Management Documents | IT Services Catalog"/>
          <xsd:enumeration value="BSSO Management Documents | IT Strategic Plan"/>
          <xsd:enumeration value="BSSO Management Documents | Policies-Procedures-Internal Processes-Standards"/>
          <xsd:enumeration value="BSSO Management Documents | Schedule IV C"/>
          <xsd:enumeration value="BSSO Management Documents | WorkPlan"/>
          <xsd:enumeration value="Building-Equipment-Software | Building Management"/>
          <xsd:enumeration value="Building-Equipment-Software | Copiers/Printers"/>
          <xsd:enumeration value="Building-Equipment-Software | PCs/Laptops"/>
          <xsd:enumeration value="Building-Equipment-Software | Policies-Procedures-Internal Processes-Standards"/>
          <xsd:enumeration value="Building-Equipment-Software | Purchase Documentation"/>
          <xsd:enumeration value="Building-Equipment-Software | Software"/>
          <xsd:enumeration value="Building-Equipment-Software | Telecommunication related"/>
          <xsd:enumeration value="Data Admin-Management | Confidential-Sensitive"/>
          <xsd:enumeration value="Data Admin-Management | Policies-Procedures-Internal Processes-Standards"/>
          <xsd:enumeration value="Events | BSSO"/>
          <xsd:enumeration value="Events | OIS"/>
          <xsd:enumeration value="Events | Team"/>
          <xsd:enumeration value="HR/Admin | Calendars-Pay Period-Timesheet-Holidays"/>
          <xsd:enumeration value="HR/Admin | Cost Center Meetings"/>
          <xsd:enumeration value="HR/Admin | EBF-Employee Benefit Fund"/>
          <xsd:enumeration value="HR/Admin | Employee Survey Information"/>
          <xsd:enumeration value="HR/Admin | EOQ"/>
          <xsd:enumeration value="HR/Admin | FSECC"/>
          <xsd:enumeration value="HR/Admin | Hiring"/>
          <xsd:enumeration value="HR/Admin | Leave"/>
          <xsd:enumeration value="HR/Admin | Mentoring"/>
          <xsd:enumeration value="HR/Admin | Org &amp; Staffing Charts"/>
          <xsd:enumeration value="HR/Admin | Pay"/>
          <xsd:enumeration value="HR/Admin | PeopleFirst"/>
          <xsd:enumeration value="HR/Admin | Policies-Procedures-Internal Processes"/>
          <xsd:enumeration value="HR/Admin | Position Performance Measures-Standards"/>
          <xsd:enumeration value="HR/Admin | Recognition"/>
          <xsd:enumeration value="HR/Admin | Vacancy Info"/>
          <xsd:enumeration value="HR/Admin | Work Schedule Information"/>
          <xsd:enumeration value="HR/Admin | Workers Compensation"/>
          <xsd:enumeration value="Pictures | BSSO"/>
          <xsd:enumeration value="Pictures | BSSO Event"/>
          <xsd:enumeration value="Pictures | Events"/>
          <xsd:enumeration value="Pictures | Team"/>
          <xsd:enumeration value="Projects | ASSR-"/>
          <xsd:enumeration value="Projects | Business Case"/>
          <xsd:enumeration value="Projects | Estimates"/>
          <xsd:enumeration value="Projects | Maintenance"/>
          <xsd:enumeration value="Projects | Policies-Procedures-Internal Processes-Standards"/>
          <xsd:enumeration value="Projects | Presentations"/>
          <xsd:enumeration value="Projects | Project Management Info"/>
          <xsd:enumeration value="Projects | Schedule"/>
          <xsd:enumeration value="Projects | Security"/>
          <xsd:enumeration value="Safety | Administration"/>
          <xsd:enumeration value="Safety | Cost Center/Rhyne Building Related"/>
          <xsd:enumeration value="Safety | CPR and AED"/>
          <xsd:enumeration value="Safety | Emergency Response Plan"/>
          <xsd:enumeration value="Safety | Fire"/>
          <xsd:enumeration value="Safety | Policies-Procedures-Internal Processes-Standards"/>
          <xsd:enumeration value="Security | AARF"/>
          <xsd:enumeration value="Security | Awareness"/>
          <xsd:enumeration value="Security | ITASM"/>
          <xsd:enumeration value="Security | Policies-Procedures-Internal Processes-Standards"/>
          <xsd:enumeration value="Technology Reference Documentation | .NET"/>
          <xsd:enumeration value="Technology Reference Documentation | Authentication"/>
          <xsd:enumeration value="Technology Reference Documentation | Database related"/>
          <xsd:enumeration value="Technology Reference Documentation | Infrastructure"/>
          <xsd:enumeration value="Technology Reference Documentation | MS Office"/>
          <xsd:enumeration value="Technology Reference Documentation | SharePoint"/>
          <xsd:enumeration value="Technology Reference Documentation | Visual Studio"/>
          <xsd:enumeration value="Webmaster | Accessiblity/508 Compliance"/>
          <xsd:enumeration value="Webmaster | Archive"/>
          <xsd:enumeration value="Webmaster | Development Standards"/>
          <xsd:enumeration value="Webmaster | Development Tools"/>
          <xsd:enumeration value="Webmaster | Process"/>
        </xsd:restriction>
      </xsd:simpleType>
    </xsd:element>
  </xsd:schema>
  <xsd:schema xmlns:xsd="http://www.w3.org/2001/XMLSchema" xmlns:xs="http://www.w3.org/2001/XMLSchema" xmlns:dms="http://schemas.microsoft.com/office/2006/documentManagement/types" xmlns:pc="http://schemas.microsoft.com/office/infopath/2007/PartnerControls" targetNamespace="da352b4e-f2e0-4edf-9259-d1f2990d5f67" elementFormDefault="qualified">
    <xsd:import namespace="http://schemas.microsoft.com/office/2006/documentManagement/types"/>
    <xsd:import namespace="http://schemas.microsoft.com/office/infopath/2007/PartnerControls"/>
    <xsd:element name="Category" ma:index="10" nillable="true" ma:displayName="Category" ma:format="RadioButtons" ma:internalName="Category">
      <xsd:simpleType>
        <xsd:restriction base="dms:Choice">
          <xsd:enumeration value="Help"/>
          <xsd:enumeration value="Process"/>
          <xsd:enumeration value="Template"/>
          <xsd:enumeration value="RFQ Referenc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tadata xmlns="f4f3fc64-af09-41af-909f-d857ff7ec2ee" xsi:nil="true"/>
    <Category xmlns="da352b4e-f2e0-4edf-9259-d1f2990d5f67">RFQ Reference</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BEB22-A936-4935-94B2-6C5B64B721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f3fc64-af09-41af-909f-d857ff7ec2ee"/>
    <ds:schemaRef ds:uri="da352b4e-f2e0-4edf-9259-d1f2990d5f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559C4B-B74A-4015-B2D2-6A542D05B911}">
  <ds:schemaRefs>
    <ds:schemaRef ds:uri="http://schemas.microsoft.com/office/2006/metadata/properties"/>
    <ds:schemaRef ds:uri="http://schemas.microsoft.com/office/infopath/2007/PartnerControls"/>
    <ds:schemaRef ds:uri="f4f3fc64-af09-41af-909f-d857ff7ec2ee"/>
    <ds:schemaRef ds:uri="da352b4e-f2e0-4edf-9259-d1f2990d5f67"/>
  </ds:schemaRefs>
</ds:datastoreItem>
</file>

<file path=customXml/itemProps3.xml><?xml version="1.0" encoding="utf-8"?>
<ds:datastoreItem xmlns:ds="http://schemas.openxmlformats.org/officeDocument/2006/customXml" ds:itemID="{7AE401EF-230F-402E-A212-A2F87B64DEB0}">
  <ds:schemaRefs>
    <ds:schemaRef ds:uri="http://schemas.microsoft.com/sharepoint/v3/contenttype/forms"/>
  </ds:schemaRefs>
</ds:datastoreItem>
</file>

<file path=customXml/itemProps4.xml><?xml version="1.0" encoding="utf-8"?>
<ds:datastoreItem xmlns:ds="http://schemas.openxmlformats.org/officeDocument/2006/customXml" ds:itemID="{2BFF33AC-78E2-4C2E-B749-EF41F7D88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1312</Words>
  <Characters>7480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FDOT</Company>
  <LinksUpToDate>false</LinksUpToDate>
  <CharactersWithSpaces>8775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J.T. Ehrhardt</dc:creator>
  <cp:keywords/>
  <cp:lastModifiedBy>Tackett, Travis</cp:lastModifiedBy>
  <cp:revision>10</cp:revision>
  <cp:lastPrinted>2013-11-04T15:04:00Z</cp:lastPrinted>
  <dcterms:created xsi:type="dcterms:W3CDTF">2014-02-25T15:46:00Z</dcterms:created>
  <dcterms:modified xsi:type="dcterms:W3CDTF">2015-05-22T20:54:00Z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0x0101007A349B3B6BF8924FB3F4096AD0296D22</vt:lpwstr>
  </property>
  <property fmtid="{D5CDD505-2E9C-101B-9397-08002B2CF9AE}" pid="3" name="Order">
    <vt:r8>3600</vt:r8>
  </property>
</Properties>
</file>